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DC9BB" w14:textId="5C8F978E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</w:t>
      </w:r>
      <w:r w:rsidR="002802A8">
        <w:rPr>
          <w:rFonts w:cs="Arial"/>
          <w:noProof w:val="0"/>
          <w:sz w:val="22"/>
          <w:szCs w:val="22"/>
        </w:rPr>
        <w:t>50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 w:rsidRPr="00345942">
        <w:rPr>
          <w:rFonts w:cs="Arial"/>
          <w:bCs/>
          <w:sz w:val="22"/>
          <w:szCs w:val="22"/>
        </w:rPr>
        <w:t>S2</w:t>
      </w:r>
      <w:r w:rsidR="001D0CA7" w:rsidRPr="00A93C22">
        <w:rPr>
          <w:rFonts w:cs="Arial"/>
          <w:bCs/>
          <w:sz w:val="22"/>
          <w:szCs w:val="22"/>
        </w:rPr>
        <w:t>-2</w:t>
      </w:r>
      <w:r w:rsidR="00A1280F" w:rsidRPr="00A93C22">
        <w:rPr>
          <w:rFonts w:cs="Arial"/>
          <w:bCs/>
          <w:sz w:val="22"/>
          <w:szCs w:val="22"/>
        </w:rPr>
        <w:t>2</w:t>
      </w:r>
      <w:r w:rsidR="008467BC" w:rsidRPr="00A93C22">
        <w:rPr>
          <w:rFonts w:cs="Arial"/>
          <w:bCs/>
          <w:sz w:val="22"/>
          <w:szCs w:val="22"/>
        </w:rPr>
        <w:t>0</w:t>
      </w:r>
      <w:r w:rsidR="00A93C22" w:rsidRPr="00A93C22">
        <w:rPr>
          <w:rFonts w:cs="Arial"/>
          <w:bCs/>
          <w:sz w:val="22"/>
          <w:szCs w:val="22"/>
        </w:rPr>
        <w:t>2242</w:t>
      </w:r>
    </w:p>
    <w:p w14:paraId="11DA802A" w14:textId="287CE8D1" w:rsidR="00B97703" w:rsidRDefault="002802A8">
      <w:pPr>
        <w:rPr>
          <w:rFonts w:ascii="Arial" w:hAnsi="Arial" w:cs="Arial"/>
        </w:rPr>
      </w:pPr>
      <w:r w:rsidRPr="002802A8">
        <w:rPr>
          <w:rFonts w:ascii="Arial" w:hAnsi="Arial"/>
          <w:b/>
          <w:noProof/>
          <w:sz w:val="22"/>
          <w:szCs w:val="22"/>
        </w:rPr>
        <w:t>April 6 – 12, 2022</w:t>
      </w:r>
      <w:r w:rsidR="00A1280F">
        <w:rPr>
          <w:rFonts w:ascii="Arial" w:hAnsi="Arial"/>
          <w:b/>
          <w:noProof/>
          <w:sz w:val="22"/>
          <w:szCs w:val="22"/>
        </w:rPr>
        <w:t xml:space="preserve">, </w:t>
      </w:r>
      <w:r w:rsidR="00885A29" w:rsidRPr="00885A29">
        <w:rPr>
          <w:rFonts w:ascii="Arial" w:hAnsi="Arial"/>
          <w:b/>
          <w:noProof/>
          <w:sz w:val="22"/>
          <w:szCs w:val="22"/>
        </w:rPr>
        <w:t>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0A1FDB5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on </w:t>
      </w:r>
      <w:r w:rsidR="00925F65" w:rsidRPr="00925F65">
        <w:rPr>
          <w:rFonts w:ascii="Arial" w:hAnsi="Arial" w:cs="Arial"/>
          <w:b/>
          <w:sz w:val="22"/>
          <w:szCs w:val="22"/>
        </w:rPr>
        <w:t>ATSSS and Co-located AGF-UPF procedures</w:t>
      </w:r>
    </w:p>
    <w:p w14:paraId="1804C9AD" w14:textId="7D311BA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BC5" w:rsidRPr="00AE1BC5">
        <w:rPr>
          <w:rFonts w:ascii="Arial" w:hAnsi="Arial" w:cs="Arial"/>
          <w:b/>
          <w:bCs/>
          <w:sz w:val="22"/>
          <w:szCs w:val="22"/>
        </w:rPr>
        <w:t xml:space="preserve">LS to SA2 on </w:t>
      </w:r>
      <w:r w:rsidR="00FB5D7F" w:rsidRPr="00FB5D7F">
        <w:rPr>
          <w:rFonts w:ascii="Arial" w:hAnsi="Arial" w:cs="Arial"/>
          <w:b/>
          <w:bCs/>
          <w:sz w:val="22"/>
          <w:szCs w:val="22"/>
        </w:rPr>
        <w:t xml:space="preserve">ATSSS and Co-located AGF-UPF procedures </w:t>
      </w:r>
      <w:r w:rsidR="00720491">
        <w:rPr>
          <w:rFonts w:ascii="Arial" w:hAnsi="Arial" w:cs="Arial"/>
          <w:b/>
          <w:bCs/>
          <w:sz w:val="22"/>
          <w:szCs w:val="22"/>
        </w:rPr>
        <w:t>(</w:t>
      </w:r>
      <w:r w:rsidR="0071548C">
        <w:rPr>
          <w:rFonts w:ascii="Arial" w:hAnsi="Arial" w:cs="Arial"/>
          <w:b/>
          <w:bCs/>
          <w:sz w:val="22"/>
          <w:szCs w:val="22"/>
        </w:rPr>
        <w:t xml:space="preserve">BBF </w:t>
      </w:r>
      <w:r w:rsidR="002F07FD" w:rsidRPr="00A93C22">
        <w:rPr>
          <w:rFonts w:ascii="Arial" w:hAnsi="Arial" w:cs="Arial"/>
          <w:b/>
          <w:bCs/>
          <w:sz w:val="22"/>
          <w:szCs w:val="22"/>
        </w:rPr>
        <w:t>LIAISE</w:t>
      </w:r>
      <w:r w:rsidR="00730AEC" w:rsidRPr="00A93C22">
        <w:rPr>
          <w:rFonts w:ascii="Arial" w:hAnsi="Arial" w:cs="Arial"/>
          <w:b/>
          <w:bCs/>
          <w:sz w:val="22"/>
          <w:szCs w:val="22"/>
        </w:rPr>
        <w:t>-</w:t>
      </w:r>
      <w:r w:rsidR="00A93C22">
        <w:rPr>
          <w:rFonts w:ascii="Arial" w:hAnsi="Arial" w:cs="Arial"/>
          <w:b/>
          <w:bCs/>
          <w:sz w:val="22"/>
          <w:szCs w:val="22"/>
        </w:rPr>
        <w:t>519</w:t>
      </w:r>
      <w:r w:rsidR="00AE1BC5">
        <w:rPr>
          <w:rFonts w:ascii="Arial" w:hAnsi="Arial" w:cs="Arial"/>
          <w:b/>
          <w:bCs/>
          <w:sz w:val="22"/>
          <w:szCs w:val="22"/>
        </w:rPr>
        <w:t xml:space="preserve"> 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/</w:t>
      </w:r>
      <w:r w:rsidR="0038756C">
        <w:rPr>
          <w:rFonts w:ascii="Arial" w:hAnsi="Arial" w:cs="Arial"/>
          <w:b/>
          <w:bCs/>
          <w:sz w:val="22"/>
          <w:szCs w:val="22"/>
        </w:rPr>
        <w:t xml:space="preserve"> </w:t>
      </w:r>
      <w:r w:rsidR="00A63629" w:rsidRPr="00F600DF">
        <w:rPr>
          <w:rFonts w:ascii="Arial" w:hAnsi="Arial" w:cs="Arial"/>
          <w:b/>
          <w:bCs/>
          <w:sz w:val="22"/>
          <w:szCs w:val="22"/>
          <w:highlight w:val="yellow"/>
        </w:rPr>
        <w:t>S2-210</w:t>
      </w:r>
      <w:r w:rsidR="00AE1BC5" w:rsidRPr="00F600DF">
        <w:rPr>
          <w:rFonts w:ascii="Arial" w:hAnsi="Arial" w:cs="Arial"/>
          <w:b/>
          <w:bCs/>
          <w:sz w:val="22"/>
          <w:szCs w:val="22"/>
          <w:highlight w:val="yellow"/>
        </w:rPr>
        <w:t>xxxx</w:t>
      </w:r>
      <w:r w:rsidR="00F600DF" w:rsidRPr="00F600DF">
        <w:rPr>
          <w:rFonts w:ascii="Arial" w:hAnsi="Arial" w:cs="Arial"/>
          <w:b/>
          <w:bCs/>
          <w:sz w:val="22"/>
          <w:szCs w:val="22"/>
          <w:highlight w:val="yellow"/>
        </w:rPr>
        <w:t xml:space="preserve"> not yet assigned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191633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</w:t>
      </w:r>
      <w:r w:rsidR="00E10FBA">
        <w:rPr>
          <w:rFonts w:ascii="Arial" w:hAnsi="Arial" w:cs="Arial"/>
          <w:b/>
          <w:bCs/>
          <w:sz w:val="22"/>
          <w:szCs w:val="22"/>
        </w:rPr>
        <w:t>6</w:t>
      </w:r>
      <w:r w:rsidR="00AE1BC5">
        <w:rPr>
          <w:rFonts w:ascii="Arial" w:hAnsi="Arial" w:cs="Arial"/>
          <w:b/>
          <w:bCs/>
          <w:sz w:val="22"/>
          <w:szCs w:val="22"/>
        </w:rPr>
        <w:t xml:space="preserve"> / Rel-1</w:t>
      </w:r>
      <w:r w:rsidR="00E10FBA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10F024E0" w14:textId="4539AA3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0FBA">
        <w:rPr>
          <w:rFonts w:ascii="Arial" w:hAnsi="Arial" w:cs="Arial"/>
          <w:b/>
          <w:bCs/>
          <w:sz w:val="22"/>
          <w:szCs w:val="22"/>
        </w:rPr>
        <w:t>5WWC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22DCFD0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6909">
        <w:rPr>
          <w:rFonts w:ascii="Arial" w:hAnsi="Arial" w:cs="Arial"/>
          <w:b/>
          <w:sz w:val="22"/>
          <w:szCs w:val="22"/>
        </w:rPr>
        <w:t>Ericsson</w:t>
      </w:r>
      <w:r w:rsidR="002454BD">
        <w:rPr>
          <w:rFonts w:ascii="Arial" w:hAnsi="Arial" w:cs="Arial"/>
          <w:b/>
          <w:sz w:val="22"/>
          <w:szCs w:val="22"/>
        </w:rPr>
        <w:t xml:space="preserve"> </w:t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>[to be: SA2]</w:t>
      </w:r>
    </w:p>
    <w:p w14:paraId="546F7B5D" w14:textId="1964E0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0FBA">
        <w:rPr>
          <w:rFonts w:ascii="Arial" w:hAnsi="Arial" w:cs="Arial"/>
          <w:b/>
          <w:bCs/>
          <w:sz w:val="22"/>
          <w:szCs w:val="22"/>
        </w:rPr>
        <w:t>BBF</w:t>
      </w:r>
    </w:p>
    <w:p w14:paraId="625C482B" w14:textId="6EEFBEE1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66FE5" w:rsidRPr="00666FE5">
        <w:rPr>
          <w:rFonts w:ascii="Arial" w:hAnsi="Arial" w:cs="Arial"/>
          <w:b/>
          <w:bCs/>
          <w:sz w:val="22"/>
          <w:szCs w:val="22"/>
        </w:rPr>
        <w:t>CableLabs</w:t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38D8A759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2B3464" w:rsidRPr="00F600DF">
        <w:rPr>
          <w:rFonts w:ascii="Arial" w:hAnsi="Arial" w:cs="Arial"/>
          <w:b/>
          <w:bCs/>
          <w:sz w:val="22"/>
          <w:szCs w:val="22"/>
        </w:rPr>
        <w:t>TS 23.316 CR#</w:t>
      </w:r>
      <w:r w:rsidR="00F600DF" w:rsidRPr="00F600DF">
        <w:rPr>
          <w:rFonts w:ascii="Arial" w:hAnsi="Arial" w:cs="Arial"/>
          <w:b/>
          <w:bCs/>
          <w:sz w:val="22"/>
          <w:szCs w:val="22"/>
        </w:rPr>
        <w:t>2065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7CF4DA" w14:textId="2015FCB2" w:rsidR="00A013B6" w:rsidRDefault="00AE1BC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666FE5">
        <w:rPr>
          <w:rFonts w:ascii="Arial" w:hAnsi="Arial" w:cs="Arial"/>
        </w:rPr>
        <w:t>BBF</w:t>
      </w:r>
      <w:r>
        <w:rPr>
          <w:rFonts w:ascii="Arial" w:hAnsi="Arial" w:cs="Arial"/>
        </w:rPr>
        <w:t xml:space="preserve"> for the </w:t>
      </w:r>
      <w:r w:rsidR="00666FE5">
        <w:rPr>
          <w:rFonts w:ascii="Arial" w:hAnsi="Arial" w:cs="Arial"/>
        </w:rPr>
        <w:t xml:space="preserve">LS on </w:t>
      </w:r>
      <w:r w:rsidR="00EE672D" w:rsidRPr="00EE672D">
        <w:rPr>
          <w:rFonts w:ascii="Arial" w:hAnsi="Arial" w:cs="Arial"/>
        </w:rPr>
        <w:t>Co-located AGF-UPF procedures</w:t>
      </w:r>
      <w:r>
        <w:rPr>
          <w:rFonts w:ascii="Arial" w:hAnsi="Arial" w:cs="Arial"/>
        </w:rPr>
        <w:t>.</w:t>
      </w:r>
    </w:p>
    <w:p w14:paraId="5F585BF9" w14:textId="5DD2D2D5" w:rsidR="00793759" w:rsidRPr="00AE1BC5" w:rsidRDefault="00666FE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has </w:t>
      </w:r>
      <w:r w:rsidR="00EE672D">
        <w:rPr>
          <w:rFonts w:ascii="Arial" w:hAnsi="Arial" w:cs="Arial"/>
        </w:rPr>
        <w:t>added a description for AMF to provide the W-AGF information to SMF (if available) also when PDU Session is established via 3GPP radio access</w:t>
      </w:r>
      <w:r w:rsidR="002B3464">
        <w:rPr>
          <w:rFonts w:ascii="Arial" w:hAnsi="Arial" w:cs="Arial"/>
        </w:rPr>
        <w:t xml:space="preserve">. 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1CD4BDAA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93C22">
        <w:rPr>
          <w:rFonts w:ascii="Arial" w:hAnsi="Arial" w:cs="Arial"/>
          <w:b/>
        </w:rPr>
        <w:t>BBF</w:t>
      </w:r>
    </w:p>
    <w:p w14:paraId="4ED0B26C" w14:textId="43D338B5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requests </w:t>
      </w:r>
      <w:r w:rsidR="002B3464">
        <w:rPr>
          <w:rFonts w:ascii="Arial" w:hAnsi="Arial" w:cs="Arial"/>
          <w:bCs/>
          <w:color w:val="000000" w:themeColor="text1"/>
        </w:rPr>
        <w:t>BBF</w:t>
      </w:r>
      <w:r w:rsidR="00A65D4F">
        <w:rPr>
          <w:rFonts w:ascii="Arial" w:hAnsi="Arial" w:cs="Arial"/>
          <w:bCs/>
          <w:color w:val="000000" w:themeColor="text1"/>
        </w:rPr>
        <w:t xml:space="preserve"> </w:t>
      </w:r>
      <w:r w:rsidRPr="00885A29">
        <w:rPr>
          <w:rFonts w:ascii="Arial" w:hAnsi="Arial" w:cs="Arial"/>
          <w:bCs/>
          <w:color w:val="000000" w:themeColor="text1"/>
        </w:rPr>
        <w:t>to take the above information into account</w:t>
      </w:r>
      <w:r w:rsidR="00B25DA6">
        <w:rPr>
          <w:rFonts w:ascii="Arial" w:hAnsi="Arial" w:cs="Arial"/>
          <w:bCs/>
          <w:color w:val="000000" w:themeColor="text1"/>
        </w:rPr>
        <w:t>.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5E8E7E" w14:textId="04D178F5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</w:t>
      </w:r>
      <w:r w:rsidR="002B3464">
        <w:rPr>
          <w:rFonts w:ascii="Arial" w:hAnsi="Arial" w:cs="Arial"/>
          <w:bCs/>
        </w:rPr>
        <w:t>1E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B3464">
        <w:rPr>
          <w:rFonts w:ascii="Arial" w:hAnsi="Arial" w:cs="Arial"/>
          <w:bCs/>
        </w:rPr>
        <w:t>May 16 – 20, 2022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B3464">
        <w:rPr>
          <w:rFonts w:ascii="Arial" w:hAnsi="Arial" w:cs="Arial"/>
          <w:bCs/>
        </w:rPr>
        <w:t>Elbonia</w:t>
      </w:r>
    </w:p>
    <w:p w14:paraId="04296FE7" w14:textId="44635254" w:rsidR="00A1280F" w:rsidRDefault="00A1280F" w:rsidP="00A1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</w:t>
      </w:r>
      <w:r w:rsidR="002B3464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B3464">
        <w:rPr>
          <w:rFonts w:ascii="Arial" w:hAnsi="Arial" w:cs="Arial"/>
          <w:bCs/>
        </w:rPr>
        <w:t xml:space="preserve">August 22 – 26, </w:t>
      </w:r>
      <w:r>
        <w:rPr>
          <w:rFonts w:ascii="Arial" w:hAnsi="Arial" w:cs="Arial"/>
          <w:bCs/>
        </w:rPr>
        <w:t xml:space="preserve">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B3464">
        <w:rPr>
          <w:rFonts w:ascii="Arial" w:hAnsi="Arial" w:cs="Arial"/>
          <w:bCs/>
        </w:rPr>
        <w:t>Gothenburg, Sweden</w:t>
      </w:r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AEF23" w14:textId="77777777" w:rsidR="0017509C" w:rsidRDefault="0017509C">
      <w:pPr>
        <w:spacing w:after="0"/>
      </w:pPr>
      <w:r>
        <w:separator/>
      </w:r>
    </w:p>
  </w:endnote>
  <w:endnote w:type="continuationSeparator" w:id="0">
    <w:p w14:paraId="1940B54D" w14:textId="77777777" w:rsidR="0017509C" w:rsidRDefault="001750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4996C" w14:textId="77777777" w:rsidR="0017509C" w:rsidRDefault="0017509C">
      <w:pPr>
        <w:spacing w:after="0"/>
      </w:pPr>
      <w:r>
        <w:separator/>
      </w:r>
    </w:p>
  </w:footnote>
  <w:footnote w:type="continuationSeparator" w:id="0">
    <w:p w14:paraId="75848BDC" w14:textId="77777777" w:rsidR="0017509C" w:rsidRDefault="001750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0A9"/>
    <w:rsid w:val="00013DB9"/>
    <w:rsid w:val="00017F23"/>
    <w:rsid w:val="00026397"/>
    <w:rsid w:val="00045B4C"/>
    <w:rsid w:val="00067847"/>
    <w:rsid w:val="0009438C"/>
    <w:rsid w:val="000F5E71"/>
    <w:rsid w:val="000F6242"/>
    <w:rsid w:val="00114194"/>
    <w:rsid w:val="00131DD1"/>
    <w:rsid w:val="0014513F"/>
    <w:rsid w:val="0017509C"/>
    <w:rsid w:val="001A592E"/>
    <w:rsid w:val="001B60F0"/>
    <w:rsid w:val="001D0CA7"/>
    <w:rsid w:val="00205D6A"/>
    <w:rsid w:val="002454BD"/>
    <w:rsid w:val="002729FD"/>
    <w:rsid w:val="00274660"/>
    <w:rsid w:val="00276909"/>
    <w:rsid w:val="002802A8"/>
    <w:rsid w:val="002908B1"/>
    <w:rsid w:val="002B0405"/>
    <w:rsid w:val="002B3464"/>
    <w:rsid w:val="002F07FD"/>
    <w:rsid w:val="002F1940"/>
    <w:rsid w:val="002F2598"/>
    <w:rsid w:val="00343E0A"/>
    <w:rsid w:val="00345942"/>
    <w:rsid w:val="00372924"/>
    <w:rsid w:val="00383545"/>
    <w:rsid w:val="0038756C"/>
    <w:rsid w:val="0039137A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92DB3"/>
    <w:rsid w:val="004C2080"/>
    <w:rsid w:val="004D7FDE"/>
    <w:rsid w:val="004E3939"/>
    <w:rsid w:val="004F50EB"/>
    <w:rsid w:val="004F69DB"/>
    <w:rsid w:val="00607E6B"/>
    <w:rsid w:val="006510D0"/>
    <w:rsid w:val="00666FE5"/>
    <w:rsid w:val="00667D64"/>
    <w:rsid w:val="00677C7F"/>
    <w:rsid w:val="00711404"/>
    <w:rsid w:val="0071548C"/>
    <w:rsid w:val="00720491"/>
    <w:rsid w:val="00730AEC"/>
    <w:rsid w:val="00742957"/>
    <w:rsid w:val="00792CD9"/>
    <w:rsid w:val="00793759"/>
    <w:rsid w:val="0079468F"/>
    <w:rsid w:val="007B28E1"/>
    <w:rsid w:val="007C43B1"/>
    <w:rsid w:val="007E2080"/>
    <w:rsid w:val="007F4AD8"/>
    <w:rsid w:val="007F4F92"/>
    <w:rsid w:val="00822E7A"/>
    <w:rsid w:val="008467BC"/>
    <w:rsid w:val="00885A29"/>
    <w:rsid w:val="00886407"/>
    <w:rsid w:val="008D772F"/>
    <w:rsid w:val="00925F65"/>
    <w:rsid w:val="00985ACE"/>
    <w:rsid w:val="0099764C"/>
    <w:rsid w:val="009A6B1E"/>
    <w:rsid w:val="009E4AEA"/>
    <w:rsid w:val="00A013B6"/>
    <w:rsid w:val="00A03513"/>
    <w:rsid w:val="00A1280F"/>
    <w:rsid w:val="00A32CA6"/>
    <w:rsid w:val="00A62C3F"/>
    <w:rsid w:val="00A63629"/>
    <w:rsid w:val="00A65D4F"/>
    <w:rsid w:val="00A66C18"/>
    <w:rsid w:val="00A93C22"/>
    <w:rsid w:val="00A97352"/>
    <w:rsid w:val="00AB703E"/>
    <w:rsid w:val="00AD0D2A"/>
    <w:rsid w:val="00AE1BC5"/>
    <w:rsid w:val="00AE4F54"/>
    <w:rsid w:val="00B211A9"/>
    <w:rsid w:val="00B2597B"/>
    <w:rsid w:val="00B25DA6"/>
    <w:rsid w:val="00B415C0"/>
    <w:rsid w:val="00B44B92"/>
    <w:rsid w:val="00B66E54"/>
    <w:rsid w:val="00B76387"/>
    <w:rsid w:val="00B92F73"/>
    <w:rsid w:val="00B97703"/>
    <w:rsid w:val="00BB077A"/>
    <w:rsid w:val="00BC4BE0"/>
    <w:rsid w:val="00BE3C7D"/>
    <w:rsid w:val="00BF77E1"/>
    <w:rsid w:val="00C013B7"/>
    <w:rsid w:val="00C028AE"/>
    <w:rsid w:val="00C30678"/>
    <w:rsid w:val="00C319E4"/>
    <w:rsid w:val="00C52962"/>
    <w:rsid w:val="00C63735"/>
    <w:rsid w:val="00C76812"/>
    <w:rsid w:val="00C865C1"/>
    <w:rsid w:val="00C975EA"/>
    <w:rsid w:val="00CA091F"/>
    <w:rsid w:val="00CD11A6"/>
    <w:rsid w:val="00CF6087"/>
    <w:rsid w:val="00D2367A"/>
    <w:rsid w:val="00D35784"/>
    <w:rsid w:val="00D87030"/>
    <w:rsid w:val="00DC054C"/>
    <w:rsid w:val="00DD0132"/>
    <w:rsid w:val="00DE3B09"/>
    <w:rsid w:val="00DF0938"/>
    <w:rsid w:val="00E0583E"/>
    <w:rsid w:val="00E10FBA"/>
    <w:rsid w:val="00E4426F"/>
    <w:rsid w:val="00EC25E1"/>
    <w:rsid w:val="00EE672D"/>
    <w:rsid w:val="00F35C41"/>
    <w:rsid w:val="00F434D3"/>
    <w:rsid w:val="00F600DF"/>
    <w:rsid w:val="00F82D5C"/>
    <w:rsid w:val="00F95FEF"/>
    <w:rsid w:val="00F96192"/>
    <w:rsid w:val="00FA11D8"/>
    <w:rsid w:val="00FB5D7F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efan.rommer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Ericsson-March26</cp:lastModifiedBy>
  <cp:revision>4</cp:revision>
  <cp:lastPrinted>2002-04-23T07:10:00Z</cp:lastPrinted>
  <dcterms:created xsi:type="dcterms:W3CDTF">2022-03-29T08:55:00Z</dcterms:created>
  <dcterms:modified xsi:type="dcterms:W3CDTF">2022-03-29T19:00:00Z</dcterms:modified>
</cp:coreProperties>
</file>